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C" w:rsidRDefault="00E65C2C" w:rsidP="00E65C2C">
      <w:pPr>
        <w:pStyle w:val="NormalWeb"/>
      </w:pPr>
      <w:r>
        <w:rPr>
          <w:rFonts w:ascii="Times New Roman" w:hAnsi="Times New Roman"/>
          <w:sz w:val="32"/>
          <w:szCs w:val="32"/>
        </w:rPr>
        <w:t xml:space="preserve">Grundejerforeningen Ørnesædet afdeling II, rækkehusene </w:t>
      </w:r>
      <w:r>
        <w:rPr>
          <w:rFonts w:ascii="Times New Roman" w:hAnsi="Times New Roman"/>
          <w:sz w:val="24"/>
          <w:szCs w:val="24"/>
        </w:rPr>
        <w:t>Referat fra bestyrelsesmøde d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. 11. august 2011 </w:t>
      </w:r>
      <w:bookmarkEnd w:id="0"/>
      <w:r>
        <w:rPr>
          <w:rFonts w:ascii="Times New Roman" w:hAnsi="Times New Roman"/>
          <w:sz w:val="24"/>
          <w:szCs w:val="24"/>
        </w:rPr>
        <w:t xml:space="preserve">hos Frank Lauge Hansen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Tilstede: Frank Lauge Hansen, Finn Matzen, Lisbeth Andersen, Anne Louise Berg Madsen og Morten Bo Larsson.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>1. Fastlæggelse af næste møde:</w:t>
      </w:r>
      <w:r>
        <w:rPr>
          <w:rFonts w:ascii="Times New Roman" w:hAnsi="Times New Roman"/>
          <w:sz w:val="24"/>
          <w:szCs w:val="24"/>
        </w:rPr>
        <w:br/>
        <w:t xml:space="preserve">a. Næste bestyrelsesmøde afholdes den tirsdag den 18. oktober kl. 18.30 hos Morten </w:t>
      </w:r>
    </w:p>
    <w:p w:rsidR="00E65C2C" w:rsidRDefault="00E65C2C" w:rsidP="00E65C2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Fastlæggelse af dagsorden til dagens møde (emner til pkt. 8). </w:t>
      </w:r>
    </w:p>
    <w:p w:rsidR="00E65C2C" w:rsidRDefault="00E65C2C" w:rsidP="00E65C2C">
      <w:pPr>
        <w:pStyle w:val="Normal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Hvad er der sket siden sidste møde? (Alle) </w:t>
      </w:r>
    </w:p>
    <w:p w:rsidR="00E65C2C" w:rsidRDefault="00E65C2C" w:rsidP="00E65C2C">
      <w:pPr>
        <w:pStyle w:val="Normal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Asfalt </w:t>
      </w:r>
    </w:p>
    <w:p w:rsidR="00E65C2C" w:rsidRDefault="00E65C2C" w:rsidP="00E65C2C">
      <w:pPr>
        <w:pStyle w:val="Normal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Henvendelser til bestyrelsen </w:t>
      </w:r>
    </w:p>
    <w:p w:rsidR="00E65C2C" w:rsidRDefault="00E65C2C" w:rsidP="00E65C2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Storskrald og container.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a. Nyt om storskrald: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Der er ingen problemer p.t og vi har stadig ikke </w:t>
      </w:r>
      <w:proofErr w:type="spellStart"/>
      <w:r>
        <w:rPr>
          <w:rFonts w:ascii="Times New Roman" w:hAnsi="Times New Roman"/>
          <w:sz w:val="24"/>
          <w:szCs w:val="24"/>
        </w:rPr>
        <w:t>fået</w:t>
      </w:r>
      <w:proofErr w:type="spellEnd"/>
      <w:r>
        <w:rPr>
          <w:rFonts w:ascii="Times New Roman" w:hAnsi="Times New Roman"/>
          <w:sz w:val="24"/>
          <w:szCs w:val="24"/>
        </w:rPr>
        <w:t xml:space="preserve"> en opkrævning fra kommunen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de containere, som vi har </w:t>
      </w:r>
      <w:proofErr w:type="spellStart"/>
      <w:r>
        <w:rPr>
          <w:rFonts w:ascii="Times New Roman" w:hAnsi="Times New Roman"/>
          <w:sz w:val="24"/>
          <w:szCs w:val="24"/>
        </w:rPr>
        <w:t>fået</w:t>
      </w:r>
      <w:proofErr w:type="spellEnd"/>
      <w:r>
        <w:rPr>
          <w:rFonts w:ascii="Times New Roman" w:hAnsi="Times New Roman"/>
          <w:sz w:val="24"/>
          <w:szCs w:val="24"/>
        </w:rPr>
        <w:t xml:space="preserve">. Vi har lagt pengene til side, hvis der skulle komme en opkrævning.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>4. Økonomi.</w:t>
      </w:r>
      <w:r>
        <w:rPr>
          <w:rFonts w:ascii="Times New Roman" w:hAnsi="Times New Roman"/>
          <w:sz w:val="24"/>
          <w:szCs w:val="24"/>
        </w:rPr>
        <w:br/>
        <w:t xml:space="preserve">a. Frank gennemgik økonomien, der fortsat er tilfredsstillende. </w:t>
      </w:r>
    </w:p>
    <w:p w:rsidR="00E65C2C" w:rsidRDefault="00E65C2C" w:rsidP="00E65C2C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Gartnerordning / vedligeholdelse / snerydning </w:t>
      </w:r>
    </w:p>
    <w:p w:rsidR="00E65C2C" w:rsidRDefault="00E65C2C" w:rsidP="00E65C2C">
      <w:pPr>
        <w:pStyle w:val="NormalWeb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Status: Vores kontrakt med gartner udløber snart. Vi vil forsøge at få en ny 2-årig </w:t>
      </w:r>
    </w:p>
    <w:p w:rsidR="00E65C2C" w:rsidRDefault="00E65C2C" w:rsidP="00E65C2C">
      <w:pPr>
        <w:pStyle w:val="NormalWeb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aftale igen. </w:t>
      </w:r>
    </w:p>
    <w:p w:rsidR="00E65C2C" w:rsidRDefault="00E65C2C" w:rsidP="00E65C2C">
      <w:pPr>
        <w:pStyle w:val="NormalWeb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ønsker at indhente et tilbud omkring rydning af bevoksningen langs Stenløkke </w:t>
      </w:r>
    </w:p>
    <w:p w:rsidR="00E65C2C" w:rsidRDefault="00E65C2C" w:rsidP="00E65C2C">
      <w:pPr>
        <w:pStyle w:val="NormalWeb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ønsker </w:t>
      </w:r>
      <w:proofErr w:type="spellStart"/>
      <w:r>
        <w:rPr>
          <w:rFonts w:ascii="Times New Roman" w:hAnsi="Times New Roman"/>
          <w:sz w:val="24"/>
          <w:szCs w:val="24"/>
        </w:rPr>
        <w:t>ogsa</w:t>
      </w:r>
      <w:proofErr w:type="spellEnd"/>
      <w:r>
        <w:rPr>
          <w:rFonts w:ascii="Times New Roman" w:hAnsi="Times New Roman"/>
          <w:sz w:val="24"/>
          <w:szCs w:val="24"/>
        </w:rPr>
        <w:t xml:space="preserve">̊ et tilbud fra gartneren – hvor vi rydder buske og han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̊ rodfræser og </w:t>
      </w:r>
    </w:p>
    <w:p w:rsidR="00E65C2C" w:rsidRDefault="00E65C2C" w:rsidP="00E65C2C">
      <w:pPr>
        <w:pStyle w:val="NormalWeb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sår</w:t>
      </w:r>
      <w:proofErr w:type="spellEnd"/>
      <w:r>
        <w:rPr>
          <w:rFonts w:ascii="Times New Roman" w:hAnsi="Times New Roman"/>
          <w:sz w:val="24"/>
          <w:szCs w:val="24"/>
        </w:rPr>
        <w:t xml:space="preserve"> græs. </w:t>
      </w:r>
    </w:p>
    <w:p w:rsidR="00E65C2C" w:rsidRDefault="00E65C2C" w:rsidP="00E65C2C">
      <w:pPr>
        <w:pStyle w:val="NormalWeb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Snerydning: Lisbeth kontakter snerydderen om vi stadig har en aftale for den </w:t>
      </w:r>
    </w:p>
    <w:p w:rsidR="00E65C2C" w:rsidRDefault="00E65C2C" w:rsidP="00E65C2C">
      <w:pPr>
        <w:pStyle w:val="NormalWeb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kommende sæson. </w:t>
      </w:r>
    </w:p>
    <w:p w:rsidR="00E65C2C" w:rsidRDefault="00E65C2C" w:rsidP="00E65C2C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Arbejdsdag </w:t>
      </w:r>
      <w:proofErr w:type="spellStart"/>
      <w:r>
        <w:rPr>
          <w:rFonts w:ascii="Times New Roman" w:hAnsi="Times New Roman"/>
          <w:sz w:val="24"/>
          <w:szCs w:val="24"/>
        </w:rPr>
        <w:t>efterår</w:t>
      </w:r>
      <w:proofErr w:type="spellEnd"/>
      <w:r>
        <w:rPr>
          <w:rFonts w:ascii="Times New Roman" w:hAnsi="Times New Roman"/>
          <w:sz w:val="24"/>
          <w:szCs w:val="24"/>
        </w:rPr>
        <w:t xml:space="preserve"> 2011 (4. september)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a. Debat omkring opgaver og ansvar samt opgavefordeling. </w:t>
      </w:r>
    </w:p>
    <w:p w:rsidR="00E65C2C" w:rsidRDefault="00E65C2C" w:rsidP="00E65C2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Evt. trimning af hegn der blev ryddet </w:t>
      </w:r>
      <w:proofErr w:type="spellStart"/>
      <w:r>
        <w:rPr>
          <w:rFonts w:ascii="Times New Roman" w:hAnsi="Times New Roman"/>
          <w:sz w:val="24"/>
          <w:szCs w:val="24"/>
        </w:rPr>
        <w:t>forår</w:t>
      </w:r>
      <w:proofErr w:type="spellEnd"/>
      <w:r>
        <w:rPr>
          <w:rFonts w:ascii="Times New Roman" w:hAnsi="Times New Roman"/>
          <w:sz w:val="24"/>
          <w:szCs w:val="24"/>
        </w:rPr>
        <w:t xml:space="preserve"> 2009 </w:t>
      </w:r>
    </w:p>
    <w:p w:rsidR="00E65C2C" w:rsidRDefault="00E65C2C" w:rsidP="00E65C2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Trimning/studsning af hule </w:t>
      </w:r>
      <w:proofErr w:type="spellStart"/>
      <w:r>
        <w:rPr>
          <w:rFonts w:ascii="Times New Roman" w:hAnsi="Times New Roman"/>
          <w:sz w:val="24"/>
          <w:szCs w:val="24"/>
        </w:rPr>
        <w:t>området</w:t>
      </w:r>
      <w:proofErr w:type="spellEnd"/>
      <w:r>
        <w:rPr>
          <w:rFonts w:ascii="Times New Roman" w:hAnsi="Times New Roman"/>
          <w:sz w:val="24"/>
          <w:szCs w:val="24"/>
        </w:rPr>
        <w:t xml:space="preserve"> ved Stenløkke </w:t>
      </w:r>
    </w:p>
    <w:p w:rsidR="00E65C2C" w:rsidRDefault="00E65C2C" w:rsidP="00E65C2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Træer skal skæres til ved den gamle legeplads 1. </w:t>
      </w:r>
      <w:proofErr w:type="spellStart"/>
      <w:r>
        <w:rPr>
          <w:rFonts w:ascii="Times New Roman" w:hAnsi="Times New Roman"/>
          <w:sz w:val="24"/>
          <w:szCs w:val="24"/>
        </w:rPr>
        <w:t>Flishakker</w:t>
      </w:r>
      <w:proofErr w:type="spellEnd"/>
      <w:r>
        <w:rPr>
          <w:rFonts w:ascii="Times New Roman" w:hAnsi="Times New Roman"/>
          <w:sz w:val="24"/>
          <w:szCs w:val="24"/>
        </w:rPr>
        <w:t xml:space="preserve"> (den lille) bestilles - Frank 2. Indkaldelse / hjemmeside – Morten</w:t>
      </w:r>
      <w:r>
        <w:rPr>
          <w:rFonts w:ascii="Times New Roman" w:hAnsi="Times New Roman"/>
          <w:sz w:val="24"/>
          <w:szCs w:val="24"/>
        </w:rPr>
        <w:br/>
        <w:t xml:space="preserve">3. Glas / service – Anne Louise </w:t>
      </w:r>
    </w:p>
    <w:p w:rsidR="00E65C2C" w:rsidRDefault="00E65C2C" w:rsidP="00E65C2C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Øl / vand - Frank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7. Hjemmeside a. Status </w:t>
      </w:r>
    </w:p>
    <w:p w:rsidR="00E65C2C" w:rsidRDefault="00E65C2C" w:rsidP="00E65C2C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Ingen </w:t>
      </w:r>
      <w:proofErr w:type="spellStart"/>
      <w:r>
        <w:rPr>
          <w:rFonts w:ascii="Times New Roman" w:hAnsi="Times New Roman"/>
          <w:sz w:val="24"/>
          <w:szCs w:val="24"/>
        </w:rPr>
        <w:t>driftproblemer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65C2C" w:rsidRDefault="00E65C2C" w:rsidP="00E65C2C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Referater skal </w:t>
      </w:r>
      <w:proofErr w:type="spellStart"/>
      <w:r>
        <w:rPr>
          <w:rFonts w:ascii="Times New Roman" w:hAnsi="Times New Roman"/>
          <w:sz w:val="24"/>
          <w:szCs w:val="24"/>
        </w:rPr>
        <w:t>både</w:t>
      </w:r>
      <w:proofErr w:type="spellEnd"/>
      <w:r>
        <w:rPr>
          <w:rFonts w:ascii="Times New Roman" w:hAnsi="Times New Roman"/>
          <w:sz w:val="24"/>
          <w:szCs w:val="24"/>
        </w:rPr>
        <w:t xml:space="preserve"> være under nyheder og generalforsamling/bestyrelse.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>8. Øvrige punkter</w:t>
      </w:r>
      <w:r>
        <w:rPr>
          <w:rFonts w:ascii="Times New Roman" w:hAnsi="Times New Roman"/>
          <w:sz w:val="24"/>
          <w:szCs w:val="24"/>
        </w:rPr>
        <w:br/>
        <w:t xml:space="preserve">a. Finn oplyste, om et uheld ved den nye legeplads efter den var sat op. Et barn var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kommet skade ved afhopning fra gyngen. Faldunderlag er af gummi og man </w:t>
      </w:r>
      <w:proofErr w:type="spellStart"/>
      <w:r>
        <w:rPr>
          <w:rFonts w:ascii="Times New Roman" w:hAnsi="Times New Roman"/>
          <w:sz w:val="24"/>
          <w:szCs w:val="24"/>
        </w:rPr>
        <w:t>står</w:t>
      </w:r>
      <w:proofErr w:type="spellEnd"/>
      <w:r>
        <w:rPr>
          <w:rFonts w:ascii="Times New Roman" w:hAnsi="Times New Roman"/>
          <w:sz w:val="24"/>
          <w:szCs w:val="24"/>
        </w:rPr>
        <w:t xml:space="preserve"> fast med det samme </w:t>
      </w:r>
      <w:proofErr w:type="spellStart"/>
      <w:r>
        <w:rPr>
          <w:rFonts w:ascii="Times New Roman" w:hAnsi="Times New Roman"/>
          <w:sz w:val="24"/>
          <w:szCs w:val="24"/>
        </w:rPr>
        <w:t>når</w:t>
      </w:r>
      <w:proofErr w:type="spellEnd"/>
      <w:r>
        <w:rPr>
          <w:rFonts w:ascii="Times New Roman" w:hAnsi="Times New Roman"/>
          <w:sz w:val="24"/>
          <w:szCs w:val="24"/>
        </w:rPr>
        <w:t xml:space="preserve"> gummisko og gummibelægning mødes. Det skal børnene nok vende sig lidt til. Pigen som hoppede af brækkede kravebenet, men er heldigvis kommet sig nu.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>b. Asfalt og lapning</w:t>
      </w:r>
      <w:r>
        <w:rPr>
          <w:rFonts w:ascii="Times New Roman" w:hAnsi="Times New Roman"/>
          <w:sz w:val="24"/>
          <w:szCs w:val="24"/>
        </w:rPr>
        <w:br/>
        <w:t xml:space="preserve">i. Søren Hansen fra Colas kontaktes igen til september.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c. Henvendelser og andet </w:t>
      </w:r>
    </w:p>
    <w:p w:rsidR="00E65C2C" w:rsidRDefault="00E65C2C" w:rsidP="00E65C2C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Henvendelse fra Camilla om tidligere sag om jord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</w:t>
      </w:r>
      <w:proofErr w:type="spellStart"/>
      <w:r>
        <w:rPr>
          <w:rFonts w:ascii="Times New Roman" w:hAnsi="Times New Roman"/>
          <w:sz w:val="24"/>
          <w:szCs w:val="24"/>
        </w:rPr>
        <w:t>rutchebane</w:t>
      </w:r>
      <w:proofErr w:type="spellEnd"/>
      <w:r>
        <w:rPr>
          <w:rFonts w:ascii="Times New Roman" w:hAnsi="Times New Roman"/>
          <w:sz w:val="24"/>
          <w:szCs w:val="24"/>
        </w:rPr>
        <w:t xml:space="preserve">. Vi har nu </w:t>
      </w:r>
    </w:p>
    <w:p w:rsidR="00E65C2C" w:rsidRDefault="00E65C2C" w:rsidP="00E65C2C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fjernet jorden, som var i overskud. </w:t>
      </w:r>
    </w:p>
    <w:p w:rsidR="00E65C2C" w:rsidRDefault="00E65C2C" w:rsidP="00E65C2C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Henvendelse fra Camilla om problemer omkringnogle SF sten ved Grønløkke </w:t>
      </w:r>
    </w:p>
    <w:p w:rsidR="00E65C2C" w:rsidRDefault="00E65C2C" w:rsidP="00E65C2C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37/38, som nu er blevet udbedret. </w:t>
      </w:r>
    </w:p>
    <w:p w:rsidR="00E65C2C" w:rsidRDefault="00E65C2C" w:rsidP="00E65C2C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Franks mailadresse fra hjemmesiden virker ikke – dette ordner Morten. </w:t>
      </w:r>
    </w:p>
    <w:p w:rsidR="00E65C2C" w:rsidRDefault="00E65C2C" w:rsidP="00E65C2C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Henvendelse fra Ole, </w:t>
      </w:r>
      <w:proofErr w:type="spellStart"/>
      <w:r>
        <w:rPr>
          <w:rFonts w:ascii="Times New Roman" w:hAnsi="Times New Roman"/>
          <w:sz w:val="24"/>
          <w:szCs w:val="24"/>
        </w:rPr>
        <w:t>Byløkke</w:t>
      </w:r>
      <w:proofErr w:type="spellEnd"/>
      <w:r>
        <w:rPr>
          <w:rFonts w:ascii="Times New Roman" w:hAnsi="Times New Roman"/>
          <w:sz w:val="24"/>
          <w:szCs w:val="24"/>
        </w:rPr>
        <w:t xml:space="preserve"> 6: Hegnet imellem os og Ole var generende. </w:t>
      </w:r>
    </w:p>
    <w:p w:rsidR="00E65C2C" w:rsidRDefault="00E65C2C" w:rsidP="00E65C2C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Dette er blevet rettet til. </w:t>
      </w:r>
    </w:p>
    <w:p w:rsidR="00E65C2C" w:rsidRDefault="00E65C2C" w:rsidP="00E65C2C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Henvendelse fra Camilla om </w:t>
      </w:r>
      <w:proofErr w:type="spellStart"/>
      <w:r>
        <w:rPr>
          <w:rFonts w:ascii="Times New Roman" w:hAnsi="Times New Roman"/>
          <w:sz w:val="24"/>
          <w:szCs w:val="24"/>
        </w:rPr>
        <w:t>faldmåtte</w:t>
      </w:r>
      <w:proofErr w:type="spellEnd"/>
      <w:r>
        <w:rPr>
          <w:rFonts w:ascii="Times New Roman" w:hAnsi="Times New Roman"/>
          <w:sz w:val="24"/>
          <w:szCs w:val="24"/>
        </w:rPr>
        <w:t xml:space="preserve"> som er itu. Skal undersøges og pløk </w:t>
      </w:r>
    </w:p>
    <w:p w:rsidR="00E65C2C" w:rsidRDefault="00E65C2C" w:rsidP="00E65C2C">
      <w:pPr>
        <w:pStyle w:val="NormalWeb"/>
      </w:pPr>
      <w:r>
        <w:rPr>
          <w:rFonts w:ascii="Times New Roman" w:hAnsi="Times New Roman"/>
          <w:sz w:val="24"/>
          <w:szCs w:val="24"/>
        </w:rPr>
        <w:t>9. Eventuelt.</w:t>
      </w:r>
      <w:r>
        <w:rPr>
          <w:rFonts w:ascii="Times New Roman" w:hAnsi="Times New Roman"/>
          <w:sz w:val="24"/>
          <w:szCs w:val="24"/>
        </w:rPr>
        <w:br/>
        <w:t xml:space="preserve">a. Ingen </w:t>
      </w:r>
    </w:p>
    <w:p w:rsidR="00E65C2C" w:rsidRDefault="00E65C2C" w:rsidP="00E65C2C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̊ fjernes. punkter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14"/>
    <w:multiLevelType w:val="multilevel"/>
    <w:tmpl w:val="19CACC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6D85468"/>
    <w:multiLevelType w:val="multilevel"/>
    <w:tmpl w:val="B6C088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A56C05"/>
    <w:multiLevelType w:val="multilevel"/>
    <w:tmpl w:val="A7D8B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E2063"/>
    <w:multiLevelType w:val="multilevel"/>
    <w:tmpl w:val="655AB3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DD8408A"/>
    <w:multiLevelType w:val="multilevel"/>
    <w:tmpl w:val="3A286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C"/>
    <w:rsid w:val="004171AE"/>
    <w:rsid w:val="00E65C2C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2014-11-16T20:39:00Z</dcterms:created>
  <dcterms:modified xsi:type="dcterms:W3CDTF">2014-11-16T20:39:00Z</dcterms:modified>
</cp:coreProperties>
</file>